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B3" w:rsidRDefault="001474B3" w:rsidP="001474B3">
      <w:pPr>
        <w:pStyle w:val="NoSpacing"/>
        <w:rPr>
          <w:rFonts w:ascii="Arial" w:hAnsi="Arial" w:cs="Arial"/>
          <w:b/>
        </w:rPr>
      </w:pPr>
      <w:r w:rsidRPr="001474B3">
        <w:rPr>
          <w:rFonts w:ascii="Arial" w:hAnsi="Arial" w:cs="Arial"/>
          <w:b/>
          <w:noProof/>
          <w:lang w:eastAsia="en-GB"/>
        </w:rPr>
        <w:drawing>
          <wp:anchor distT="0" distB="0" distL="114300" distR="114300" simplePos="0" relativeHeight="251661312" behindDoc="0" locked="0" layoutInCell="1" allowOverlap="1" wp14:anchorId="48D72F20" wp14:editId="0237B2D9">
            <wp:simplePos x="0" y="0"/>
            <wp:positionH relativeFrom="column">
              <wp:posOffset>7508053</wp:posOffset>
            </wp:positionH>
            <wp:positionV relativeFrom="paragraph">
              <wp:posOffset>-278130</wp:posOffset>
            </wp:positionV>
            <wp:extent cx="1194366" cy="1104900"/>
            <wp:effectExtent l="0" t="0" r="6350"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sports logo march"/>
                    <pic:cNvPicPr>
                      <a:picLocks noChangeAspect="1" noChangeArrowheads="1"/>
                    </pic:cNvPicPr>
                  </pic:nvPicPr>
                  <pic:blipFill>
                    <a:blip r:embed="rId8">
                      <a:extLst>
                        <a:ext uri="{28A0092B-C50C-407E-A947-70E740481C1C}">
                          <a14:useLocalDpi xmlns:a14="http://schemas.microsoft.com/office/drawing/2010/main" val="0"/>
                        </a:ext>
                      </a:extLst>
                    </a:blip>
                    <a:srcRect l="10399" r="15096" b="42937"/>
                    <a:stretch>
                      <a:fillRect/>
                    </a:stretch>
                  </pic:blipFill>
                  <pic:spPr bwMode="auto">
                    <a:xfrm>
                      <a:off x="0" y="0"/>
                      <a:ext cx="1199221" cy="110939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inline distT="0" distB="0" distL="0" distR="0" wp14:anchorId="236DE533" wp14:editId="49FEA39A">
            <wp:extent cx="1009650" cy="1025263"/>
            <wp:effectExtent l="0" t="0" r="0" b="3810"/>
            <wp:docPr id="3" name="Picture 3" descr="P:\Logo\Bell Primar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Bell Primary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729" cy="1025343"/>
                    </a:xfrm>
                    <a:prstGeom prst="rect">
                      <a:avLst/>
                    </a:prstGeom>
                    <a:noFill/>
                    <a:ln>
                      <a:noFill/>
                    </a:ln>
                  </pic:spPr>
                </pic:pic>
              </a:graphicData>
            </a:graphic>
          </wp:inline>
        </w:drawing>
      </w:r>
    </w:p>
    <w:p w:rsidR="00463EC9" w:rsidRDefault="002F5B0F" w:rsidP="001474B3">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5F1DB4" w:rsidRDefault="001474B3" w:rsidP="002F5B0F">
      <w:pPr>
        <w:pStyle w:val="NoSpacing"/>
        <w:jc w:val="center"/>
        <w:rPr>
          <w:rFonts w:ascii="Arial" w:hAnsi="Arial" w:cs="Arial"/>
          <w:b/>
        </w:rPr>
      </w:pPr>
      <w:r>
        <w:rPr>
          <w:noProof/>
          <w:szCs w:val="24"/>
          <w:lang w:eastAsia="en-GB"/>
        </w:rPr>
        <w:drawing>
          <wp:anchor distT="0" distB="0" distL="114300" distR="114300" simplePos="0" relativeHeight="251659264" behindDoc="0" locked="0" layoutInCell="1" allowOverlap="1" wp14:anchorId="7E527483" wp14:editId="3C4CB6E2">
            <wp:simplePos x="0" y="0"/>
            <wp:positionH relativeFrom="column">
              <wp:posOffset>-2219325</wp:posOffset>
            </wp:positionH>
            <wp:positionV relativeFrom="paragraph">
              <wp:posOffset>28575</wp:posOffset>
            </wp:positionV>
            <wp:extent cx="752475" cy="735330"/>
            <wp:effectExtent l="0" t="0" r="9525" b="762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35330"/>
                    </a:xfrm>
                    <a:prstGeom prst="rect">
                      <a:avLst/>
                    </a:prstGeom>
                    <a:noFill/>
                  </pic:spPr>
                </pic:pic>
              </a:graphicData>
            </a:graphic>
            <wp14:sizeRelH relativeFrom="page">
              <wp14:pctWidth>0</wp14:pctWidth>
            </wp14:sizeRelH>
            <wp14:sizeRelV relativeFrom="page">
              <wp14:pctHeight>0</wp14:pctHeight>
            </wp14:sizeRelV>
          </wp:anchor>
        </w:drawing>
      </w:r>
      <w:r w:rsidR="00F9309F">
        <w:rPr>
          <w:rFonts w:ascii="Arial" w:hAnsi="Arial" w:cs="Arial"/>
          <w:b/>
        </w:rPr>
        <w:t>Bellingham Partnership of Schools</w:t>
      </w:r>
    </w:p>
    <w:p w:rsidR="001F240E" w:rsidRPr="00403026" w:rsidRDefault="001F240E" w:rsidP="001F240E">
      <w:pPr>
        <w:pStyle w:val="NoSpacing"/>
        <w:jc w:val="center"/>
        <w:rPr>
          <w:rFonts w:ascii="Arial" w:hAnsi="Arial" w:cs="Arial"/>
          <w:b/>
          <w:i/>
          <w:color w:val="0070C0"/>
        </w:rPr>
      </w:pPr>
      <w:r w:rsidRPr="00403026">
        <w:rPr>
          <w:rFonts w:ascii="Arial" w:hAnsi="Arial" w:cs="Arial"/>
          <w:b/>
          <w:i/>
          <w:color w:val="0070C0"/>
          <w:shd w:val="clear" w:color="auto" w:fill="FFFFFF"/>
        </w:rPr>
        <w:t>Committees and members are subject to change</w:t>
      </w:r>
    </w:p>
    <w:p w:rsidR="001F240E"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r w:rsidR="001F240E">
        <w:rPr>
          <w:rFonts w:ascii="Arial" w:hAnsi="Arial" w:cs="Arial"/>
        </w:rPr>
        <w:t xml:space="preserve"> </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26"/>
        <w:gridCol w:w="1935"/>
        <w:gridCol w:w="1932"/>
        <w:gridCol w:w="1957"/>
        <w:gridCol w:w="1943"/>
        <w:gridCol w:w="2636"/>
        <w:gridCol w:w="3059"/>
      </w:tblGrid>
      <w:tr w:rsidR="00971075" w:rsidTr="009C0EE1">
        <w:tc>
          <w:tcPr>
            <w:tcW w:w="1926"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35"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3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7" w:type="dxa"/>
          </w:tcPr>
          <w:p w:rsidR="00971075" w:rsidRPr="002F5B0F" w:rsidRDefault="00971075" w:rsidP="002F5B0F">
            <w:pPr>
              <w:pStyle w:val="NoSpacing"/>
              <w:rPr>
                <w:rFonts w:ascii="Arial" w:hAnsi="Arial" w:cs="Arial"/>
                <w:b/>
              </w:rPr>
            </w:pPr>
            <w:r>
              <w:rPr>
                <w:rFonts w:ascii="Arial" w:hAnsi="Arial" w:cs="Arial"/>
                <w:b/>
              </w:rPr>
              <w:t>Committees</w:t>
            </w:r>
          </w:p>
        </w:tc>
        <w:tc>
          <w:tcPr>
            <w:tcW w:w="1943"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36"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059"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C83C44" w:rsidTr="009C0EE1">
        <w:tc>
          <w:tcPr>
            <w:tcW w:w="1926" w:type="dxa"/>
          </w:tcPr>
          <w:p w:rsidR="00C83C44" w:rsidRDefault="009F32D7" w:rsidP="00C83C44">
            <w:pPr>
              <w:pStyle w:val="NoSpacing"/>
              <w:rPr>
                <w:rFonts w:ascii="Arial" w:hAnsi="Arial" w:cs="Arial"/>
                <w:sz w:val="18"/>
                <w:szCs w:val="18"/>
              </w:rPr>
            </w:pPr>
            <w:r>
              <w:rPr>
                <w:rFonts w:ascii="Arial" w:hAnsi="Arial" w:cs="Arial"/>
                <w:sz w:val="18"/>
                <w:szCs w:val="18"/>
              </w:rPr>
              <w:t>Mr. Keith Brown</w:t>
            </w:r>
          </w:p>
        </w:tc>
        <w:tc>
          <w:tcPr>
            <w:tcW w:w="1935" w:type="dxa"/>
          </w:tcPr>
          <w:p w:rsidR="00C83C44" w:rsidRDefault="00766070" w:rsidP="002F5B0F">
            <w:pPr>
              <w:pStyle w:val="NoSpacing"/>
              <w:rPr>
                <w:rFonts w:ascii="Arial" w:hAnsi="Arial" w:cs="Arial"/>
                <w:sz w:val="18"/>
                <w:szCs w:val="18"/>
              </w:rPr>
            </w:pPr>
            <w:r>
              <w:rPr>
                <w:rFonts w:ascii="Arial" w:hAnsi="Arial" w:cs="Arial"/>
                <w:sz w:val="18"/>
                <w:szCs w:val="18"/>
              </w:rPr>
              <w:t>Governing Body</w:t>
            </w:r>
          </w:p>
        </w:tc>
        <w:tc>
          <w:tcPr>
            <w:tcW w:w="1932" w:type="dxa"/>
          </w:tcPr>
          <w:p w:rsidR="00C83C44" w:rsidRDefault="00766070" w:rsidP="002F5B0F">
            <w:pPr>
              <w:pStyle w:val="NoSpacing"/>
              <w:rPr>
                <w:rFonts w:ascii="Arial" w:hAnsi="Arial" w:cs="Arial"/>
                <w:sz w:val="18"/>
                <w:szCs w:val="18"/>
              </w:rPr>
            </w:pPr>
            <w:r>
              <w:rPr>
                <w:rFonts w:ascii="Arial" w:hAnsi="Arial" w:cs="Arial"/>
                <w:sz w:val="18"/>
                <w:szCs w:val="18"/>
              </w:rPr>
              <w:t>24/11/2024 – 23/11/2024</w:t>
            </w:r>
          </w:p>
        </w:tc>
        <w:tc>
          <w:tcPr>
            <w:tcW w:w="1957" w:type="dxa"/>
          </w:tcPr>
          <w:p w:rsidR="00C83C44" w:rsidRDefault="00766070" w:rsidP="003F3CB0">
            <w:pPr>
              <w:pStyle w:val="NoSpacing"/>
              <w:rPr>
                <w:rFonts w:ascii="Arial" w:hAnsi="Arial" w:cs="Arial"/>
                <w:sz w:val="18"/>
                <w:szCs w:val="18"/>
              </w:rPr>
            </w:pPr>
            <w:r>
              <w:rPr>
                <w:rFonts w:ascii="Arial" w:hAnsi="Arial" w:cs="Arial"/>
                <w:sz w:val="18"/>
                <w:szCs w:val="18"/>
              </w:rPr>
              <w:t>Curriculum / standards</w:t>
            </w:r>
          </w:p>
        </w:tc>
        <w:tc>
          <w:tcPr>
            <w:tcW w:w="1943" w:type="dxa"/>
          </w:tcPr>
          <w:p w:rsidR="00C83C44" w:rsidRDefault="00C83C44" w:rsidP="002F5B0F">
            <w:pPr>
              <w:pStyle w:val="NoSpacing"/>
              <w:rPr>
                <w:rFonts w:ascii="Arial" w:hAnsi="Arial" w:cs="Arial"/>
                <w:sz w:val="18"/>
                <w:szCs w:val="18"/>
              </w:rPr>
            </w:pPr>
          </w:p>
        </w:tc>
        <w:tc>
          <w:tcPr>
            <w:tcW w:w="2636" w:type="dxa"/>
          </w:tcPr>
          <w:p w:rsidR="00C83C44" w:rsidRDefault="00C83C44" w:rsidP="002F5B0F">
            <w:pPr>
              <w:pStyle w:val="NoSpacing"/>
              <w:rPr>
                <w:rFonts w:ascii="Arial" w:hAnsi="Arial" w:cs="Arial"/>
                <w:sz w:val="18"/>
                <w:szCs w:val="18"/>
              </w:rPr>
            </w:pPr>
          </w:p>
        </w:tc>
        <w:tc>
          <w:tcPr>
            <w:tcW w:w="3059" w:type="dxa"/>
          </w:tcPr>
          <w:p w:rsidR="00C83C44" w:rsidRDefault="00766070" w:rsidP="002F5B0F">
            <w:pPr>
              <w:pStyle w:val="NoSpacing"/>
              <w:rPr>
                <w:rFonts w:ascii="Arial" w:hAnsi="Arial" w:cs="Arial"/>
                <w:sz w:val="18"/>
                <w:szCs w:val="18"/>
              </w:rPr>
            </w:pPr>
            <w:r>
              <w:rPr>
                <w:rFonts w:ascii="Arial" w:hAnsi="Arial" w:cs="Arial"/>
                <w:sz w:val="18"/>
                <w:szCs w:val="18"/>
              </w:rPr>
              <w:t>None</w:t>
            </w:r>
          </w:p>
        </w:tc>
      </w:tr>
      <w:tr w:rsidR="00971075" w:rsidTr="009C0EE1">
        <w:tc>
          <w:tcPr>
            <w:tcW w:w="1926" w:type="dxa"/>
          </w:tcPr>
          <w:p w:rsidR="006C7EAE" w:rsidRPr="00112E41" w:rsidRDefault="00526A02" w:rsidP="00F72481">
            <w:pPr>
              <w:pStyle w:val="NoSpacing"/>
              <w:rPr>
                <w:rFonts w:ascii="Arial" w:hAnsi="Arial" w:cs="Arial"/>
                <w:sz w:val="18"/>
                <w:szCs w:val="18"/>
              </w:rPr>
            </w:pPr>
            <w:r>
              <w:rPr>
                <w:rFonts w:ascii="Arial" w:hAnsi="Arial" w:cs="Arial"/>
                <w:sz w:val="18"/>
                <w:szCs w:val="18"/>
              </w:rPr>
              <w:t>Mrs. Catriona Powell</w:t>
            </w:r>
          </w:p>
        </w:tc>
        <w:tc>
          <w:tcPr>
            <w:tcW w:w="1935" w:type="dxa"/>
          </w:tcPr>
          <w:p w:rsidR="00971075" w:rsidRPr="00112E41" w:rsidRDefault="00526A02" w:rsidP="002F5B0F">
            <w:pPr>
              <w:pStyle w:val="NoSpacing"/>
              <w:rPr>
                <w:rFonts w:ascii="Arial" w:hAnsi="Arial" w:cs="Arial"/>
                <w:sz w:val="18"/>
                <w:szCs w:val="18"/>
              </w:rPr>
            </w:pPr>
            <w:r>
              <w:rPr>
                <w:rFonts w:ascii="Arial" w:hAnsi="Arial" w:cs="Arial"/>
                <w:sz w:val="18"/>
                <w:szCs w:val="18"/>
              </w:rPr>
              <w:t>Governing Body</w:t>
            </w:r>
          </w:p>
        </w:tc>
        <w:tc>
          <w:tcPr>
            <w:tcW w:w="1932" w:type="dxa"/>
          </w:tcPr>
          <w:p w:rsidR="00567933" w:rsidRPr="00112E41" w:rsidRDefault="00526A02" w:rsidP="002F5B0F">
            <w:pPr>
              <w:pStyle w:val="NoSpacing"/>
              <w:rPr>
                <w:rFonts w:ascii="Arial" w:hAnsi="Arial" w:cs="Arial"/>
                <w:sz w:val="18"/>
                <w:szCs w:val="18"/>
              </w:rPr>
            </w:pPr>
            <w:r>
              <w:rPr>
                <w:rFonts w:ascii="Arial" w:hAnsi="Arial" w:cs="Arial"/>
                <w:sz w:val="18"/>
                <w:szCs w:val="18"/>
              </w:rPr>
              <w:t>24/02/2024 -</w:t>
            </w:r>
          </w:p>
        </w:tc>
        <w:tc>
          <w:tcPr>
            <w:tcW w:w="1957" w:type="dxa"/>
          </w:tcPr>
          <w:p w:rsidR="00971075" w:rsidRPr="00112E41" w:rsidRDefault="00526A02" w:rsidP="003F3CB0">
            <w:pPr>
              <w:pStyle w:val="NoSpacing"/>
              <w:rPr>
                <w:rFonts w:ascii="Arial" w:hAnsi="Arial" w:cs="Arial"/>
                <w:sz w:val="18"/>
                <w:szCs w:val="18"/>
              </w:rPr>
            </w:pPr>
            <w:r>
              <w:rPr>
                <w:rFonts w:ascii="Arial" w:hAnsi="Arial" w:cs="Arial"/>
                <w:sz w:val="18"/>
                <w:szCs w:val="18"/>
              </w:rPr>
              <w:t>ALL</w:t>
            </w:r>
          </w:p>
        </w:tc>
        <w:tc>
          <w:tcPr>
            <w:tcW w:w="1943" w:type="dxa"/>
          </w:tcPr>
          <w:p w:rsidR="00971075" w:rsidRPr="00112E41" w:rsidRDefault="00526A02" w:rsidP="002F5B0F">
            <w:pPr>
              <w:pStyle w:val="NoSpacing"/>
              <w:rPr>
                <w:rFonts w:ascii="Arial" w:hAnsi="Arial" w:cs="Arial"/>
                <w:sz w:val="18"/>
                <w:szCs w:val="18"/>
              </w:rPr>
            </w:pPr>
            <w:r>
              <w:rPr>
                <w:rFonts w:ascii="Arial" w:hAnsi="Arial" w:cs="Arial"/>
                <w:sz w:val="18"/>
                <w:szCs w:val="18"/>
              </w:rPr>
              <w:t>Interim Head Teacher Bellingham Primary and Middle School</w:t>
            </w:r>
          </w:p>
        </w:tc>
        <w:tc>
          <w:tcPr>
            <w:tcW w:w="2636" w:type="dxa"/>
          </w:tcPr>
          <w:p w:rsidR="00971075" w:rsidRPr="00112E41" w:rsidRDefault="00526A02" w:rsidP="002F5B0F">
            <w:pPr>
              <w:pStyle w:val="NoSpacing"/>
              <w:rPr>
                <w:rFonts w:ascii="Arial" w:hAnsi="Arial" w:cs="Arial"/>
                <w:sz w:val="18"/>
                <w:szCs w:val="18"/>
              </w:rPr>
            </w:pPr>
            <w:r>
              <w:rPr>
                <w:rFonts w:ascii="Arial" w:hAnsi="Arial" w:cs="Arial"/>
                <w:sz w:val="18"/>
                <w:szCs w:val="18"/>
              </w:rPr>
              <w:t>Member of staff at Bellingham Primary and Middle School</w:t>
            </w:r>
          </w:p>
        </w:tc>
        <w:tc>
          <w:tcPr>
            <w:tcW w:w="3059" w:type="dxa"/>
          </w:tcPr>
          <w:p w:rsidR="00971075" w:rsidRPr="00112E41" w:rsidRDefault="00971075" w:rsidP="002F5B0F">
            <w:pPr>
              <w:pStyle w:val="NoSpacing"/>
              <w:rPr>
                <w:rFonts w:ascii="Arial" w:hAnsi="Arial" w:cs="Arial"/>
                <w:sz w:val="18"/>
                <w:szCs w:val="18"/>
              </w:rPr>
            </w:pPr>
          </w:p>
        </w:tc>
      </w:tr>
      <w:tr w:rsidR="007D2F07" w:rsidTr="009C0EE1">
        <w:trPr>
          <w:trHeight w:val="688"/>
        </w:trPr>
        <w:tc>
          <w:tcPr>
            <w:tcW w:w="1926" w:type="dxa"/>
          </w:tcPr>
          <w:p w:rsidR="007D2F07" w:rsidRDefault="00AF7A70" w:rsidP="002F5B0F">
            <w:pPr>
              <w:pStyle w:val="NoSpacing"/>
              <w:rPr>
                <w:rFonts w:ascii="Arial" w:hAnsi="Arial" w:cs="Arial"/>
                <w:sz w:val="18"/>
                <w:szCs w:val="18"/>
              </w:rPr>
            </w:pPr>
            <w:r>
              <w:rPr>
                <w:rFonts w:ascii="Arial" w:hAnsi="Arial" w:cs="Arial"/>
                <w:sz w:val="18"/>
                <w:szCs w:val="18"/>
              </w:rPr>
              <w:t>Mrs. Lindsa</w:t>
            </w:r>
            <w:r w:rsidR="00F72481">
              <w:rPr>
                <w:rFonts w:ascii="Arial" w:hAnsi="Arial" w:cs="Arial"/>
                <w:sz w:val="18"/>
                <w:szCs w:val="18"/>
              </w:rPr>
              <w:t>y Davidson</w:t>
            </w:r>
          </w:p>
          <w:p w:rsidR="00F72481" w:rsidRDefault="00F72481" w:rsidP="002F5B0F">
            <w:pPr>
              <w:pStyle w:val="NoSpacing"/>
              <w:rPr>
                <w:rFonts w:ascii="Arial" w:hAnsi="Arial" w:cs="Arial"/>
                <w:sz w:val="18"/>
                <w:szCs w:val="18"/>
              </w:rPr>
            </w:pPr>
            <w:r>
              <w:rPr>
                <w:rFonts w:ascii="Arial" w:hAnsi="Arial" w:cs="Arial"/>
                <w:sz w:val="18"/>
                <w:szCs w:val="18"/>
              </w:rPr>
              <w:t>Parent Governor</w:t>
            </w:r>
          </w:p>
        </w:tc>
        <w:tc>
          <w:tcPr>
            <w:tcW w:w="1935" w:type="dxa"/>
          </w:tcPr>
          <w:p w:rsidR="007D2F07" w:rsidRDefault="007D2F07" w:rsidP="002F5B0F">
            <w:pPr>
              <w:pStyle w:val="NoSpacing"/>
              <w:rPr>
                <w:rFonts w:ascii="Arial" w:hAnsi="Arial" w:cs="Arial"/>
                <w:sz w:val="18"/>
                <w:szCs w:val="18"/>
              </w:rPr>
            </w:pPr>
            <w:r>
              <w:rPr>
                <w:rFonts w:ascii="Arial" w:hAnsi="Arial" w:cs="Arial"/>
                <w:sz w:val="18"/>
                <w:szCs w:val="18"/>
              </w:rPr>
              <w:t>Governing Body</w:t>
            </w:r>
          </w:p>
        </w:tc>
        <w:tc>
          <w:tcPr>
            <w:tcW w:w="1932" w:type="dxa"/>
          </w:tcPr>
          <w:p w:rsidR="00D4210A" w:rsidRDefault="00C83C44" w:rsidP="00F72481">
            <w:pPr>
              <w:pStyle w:val="NoSpacing"/>
              <w:rPr>
                <w:rFonts w:ascii="Arial" w:hAnsi="Arial" w:cs="Arial"/>
                <w:sz w:val="18"/>
                <w:szCs w:val="18"/>
              </w:rPr>
            </w:pPr>
            <w:r>
              <w:rPr>
                <w:rFonts w:ascii="Arial" w:hAnsi="Arial" w:cs="Arial"/>
                <w:sz w:val="18"/>
                <w:szCs w:val="18"/>
              </w:rPr>
              <w:t>22/10/2020 – 21/10/2024</w:t>
            </w:r>
          </w:p>
        </w:tc>
        <w:tc>
          <w:tcPr>
            <w:tcW w:w="1957" w:type="dxa"/>
          </w:tcPr>
          <w:p w:rsidR="00C83C44" w:rsidRPr="00112E41" w:rsidRDefault="00C83C44" w:rsidP="002F5B0F">
            <w:pPr>
              <w:pStyle w:val="NoSpacing"/>
              <w:rPr>
                <w:rFonts w:ascii="Arial" w:hAnsi="Arial" w:cs="Arial"/>
                <w:sz w:val="18"/>
                <w:szCs w:val="18"/>
              </w:rPr>
            </w:pPr>
            <w:r>
              <w:rPr>
                <w:rFonts w:ascii="Arial" w:hAnsi="Arial" w:cs="Arial"/>
                <w:sz w:val="18"/>
                <w:szCs w:val="18"/>
              </w:rPr>
              <w:t>Standards / Curriculum</w:t>
            </w:r>
          </w:p>
        </w:tc>
        <w:tc>
          <w:tcPr>
            <w:tcW w:w="1943" w:type="dxa"/>
          </w:tcPr>
          <w:p w:rsidR="007D2F07" w:rsidRPr="00112E41" w:rsidRDefault="007D2F07" w:rsidP="002F5B0F">
            <w:pPr>
              <w:pStyle w:val="NoSpacing"/>
              <w:rPr>
                <w:rFonts w:ascii="Arial" w:hAnsi="Arial" w:cs="Arial"/>
                <w:sz w:val="18"/>
                <w:szCs w:val="18"/>
              </w:rPr>
            </w:pPr>
          </w:p>
        </w:tc>
        <w:tc>
          <w:tcPr>
            <w:tcW w:w="2636" w:type="dxa"/>
          </w:tcPr>
          <w:p w:rsidR="007D2F07" w:rsidRDefault="007D2F07" w:rsidP="002F5B0F">
            <w:pPr>
              <w:pStyle w:val="NoSpacing"/>
              <w:rPr>
                <w:rFonts w:ascii="Arial" w:hAnsi="Arial" w:cs="Arial"/>
                <w:sz w:val="18"/>
                <w:szCs w:val="18"/>
              </w:rPr>
            </w:pPr>
            <w:r>
              <w:rPr>
                <w:rFonts w:ascii="Arial" w:hAnsi="Arial" w:cs="Arial"/>
                <w:sz w:val="18"/>
                <w:szCs w:val="18"/>
              </w:rPr>
              <w:t>None</w:t>
            </w:r>
          </w:p>
        </w:tc>
        <w:tc>
          <w:tcPr>
            <w:tcW w:w="3059" w:type="dxa"/>
          </w:tcPr>
          <w:p w:rsidR="007D2F07" w:rsidRDefault="00986445" w:rsidP="002F5B0F">
            <w:pPr>
              <w:pStyle w:val="NoSpacing"/>
              <w:rPr>
                <w:rFonts w:ascii="Arial" w:hAnsi="Arial" w:cs="Arial"/>
                <w:sz w:val="18"/>
                <w:szCs w:val="18"/>
              </w:rPr>
            </w:pPr>
            <w:r>
              <w:rPr>
                <w:rFonts w:ascii="Arial" w:hAnsi="Arial" w:cs="Arial"/>
                <w:sz w:val="18"/>
                <w:szCs w:val="18"/>
              </w:rPr>
              <w:t>None</w:t>
            </w:r>
          </w:p>
        </w:tc>
      </w:tr>
      <w:tr w:rsidR="003C4709" w:rsidTr="009C0EE1">
        <w:tc>
          <w:tcPr>
            <w:tcW w:w="1926" w:type="dxa"/>
          </w:tcPr>
          <w:p w:rsidR="00C83C44" w:rsidRDefault="005F6CBE" w:rsidP="00747990">
            <w:pPr>
              <w:pStyle w:val="NoSpacing"/>
              <w:rPr>
                <w:rFonts w:ascii="Arial" w:hAnsi="Arial" w:cs="Arial"/>
                <w:sz w:val="18"/>
                <w:szCs w:val="18"/>
              </w:rPr>
            </w:pPr>
            <w:r>
              <w:rPr>
                <w:rFonts w:ascii="Arial" w:hAnsi="Arial" w:cs="Arial"/>
                <w:sz w:val="18"/>
                <w:szCs w:val="18"/>
              </w:rPr>
              <w:t>Susan Dowson</w:t>
            </w:r>
          </w:p>
        </w:tc>
        <w:tc>
          <w:tcPr>
            <w:tcW w:w="1935" w:type="dxa"/>
          </w:tcPr>
          <w:p w:rsidR="003C4709" w:rsidRDefault="005F6CBE" w:rsidP="002F5B0F">
            <w:pPr>
              <w:pStyle w:val="NoSpacing"/>
              <w:rPr>
                <w:rFonts w:ascii="Arial" w:hAnsi="Arial" w:cs="Arial"/>
                <w:sz w:val="18"/>
                <w:szCs w:val="18"/>
              </w:rPr>
            </w:pPr>
            <w:r>
              <w:rPr>
                <w:rFonts w:ascii="Arial" w:hAnsi="Arial" w:cs="Arial"/>
                <w:sz w:val="18"/>
                <w:szCs w:val="18"/>
              </w:rPr>
              <w:t>Governing Body</w:t>
            </w:r>
          </w:p>
        </w:tc>
        <w:tc>
          <w:tcPr>
            <w:tcW w:w="1932" w:type="dxa"/>
          </w:tcPr>
          <w:p w:rsidR="00D4210A" w:rsidRDefault="005F6CBE" w:rsidP="00C83C44">
            <w:pPr>
              <w:pStyle w:val="NoSpacing"/>
              <w:rPr>
                <w:rFonts w:ascii="Arial" w:hAnsi="Arial" w:cs="Arial"/>
                <w:sz w:val="18"/>
                <w:szCs w:val="18"/>
              </w:rPr>
            </w:pPr>
            <w:r>
              <w:rPr>
                <w:rFonts w:ascii="Arial" w:hAnsi="Arial" w:cs="Arial"/>
                <w:sz w:val="18"/>
                <w:szCs w:val="18"/>
              </w:rPr>
              <w:t>1/3/2022 – 28/2/2026</w:t>
            </w:r>
          </w:p>
        </w:tc>
        <w:tc>
          <w:tcPr>
            <w:tcW w:w="1957" w:type="dxa"/>
          </w:tcPr>
          <w:p w:rsidR="003C4709" w:rsidRDefault="00A4316A" w:rsidP="002F5B0F">
            <w:pPr>
              <w:pStyle w:val="NoSpacing"/>
              <w:rPr>
                <w:rFonts w:ascii="Arial" w:hAnsi="Arial" w:cs="Arial"/>
                <w:sz w:val="18"/>
                <w:szCs w:val="18"/>
              </w:rPr>
            </w:pPr>
            <w:r>
              <w:rPr>
                <w:rFonts w:ascii="Arial" w:hAnsi="Arial" w:cs="Arial"/>
                <w:sz w:val="18"/>
                <w:szCs w:val="18"/>
              </w:rPr>
              <w:t>TBC</w:t>
            </w:r>
          </w:p>
        </w:tc>
        <w:tc>
          <w:tcPr>
            <w:tcW w:w="1943" w:type="dxa"/>
          </w:tcPr>
          <w:p w:rsidR="003C4709" w:rsidRPr="00112E41" w:rsidRDefault="003C4709" w:rsidP="002F5B0F">
            <w:pPr>
              <w:pStyle w:val="NoSpacing"/>
              <w:rPr>
                <w:rFonts w:ascii="Arial" w:hAnsi="Arial" w:cs="Arial"/>
                <w:sz w:val="18"/>
                <w:szCs w:val="18"/>
              </w:rPr>
            </w:pPr>
          </w:p>
        </w:tc>
        <w:tc>
          <w:tcPr>
            <w:tcW w:w="2636" w:type="dxa"/>
          </w:tcPr>
          <w:p w:rsidR="003C4709" w:rsidRDefault="005F6CBE" w:rsidP="002F5B0F">
            <w:pPr>
              <w:pStyle w:val="NoSpacing"/>
              <w:rPr>
                <w:rFonts w:ascii="Arial" w:hAnsi="Arial" w:cs="Arial"/>
                <w:sz w:val="18"/>
                <w:szCs w:val="18"/>
              </w:rPr>
            </w:pPr>
            <w:r>
              <w:rPr>
                <w:rFonts w:ascii="Arial" w:hAnsi="Arial" w:cs="Arial"/>
                <w:sz w:val="18"/>
                <w:szCs w:val="18"/>
              </w:rPr>
              <w:t>None</w:t>
            </w:r>
          </w:p>
        </w:tc>
        <w:tc>
          <w:tcPr>
            <w:tcW w:w="3059" w:type="dxa"/>
          </w:tcPr>
          <w:p w:rsidR="003C4709" w:rsidRDefault="005F6CBE" w:rsidP="002F5B0F">
            <w:pPr>
              <w:pStyle w:val="NoSpacing"/>
              <w:rPr>
                <w:rFonts w:ascii="Arial" w:hAnsi="Arial" w:cs="Arial"/>
                <w:sz w:val="18"/>
                <w:szCs w:val="18"/>
              </w:rPr>
            </w:pPr>
            <w:r>
              <w:rPr>
                <w:rFonts w:ascii="Arial" w:hAnsi="Arial" w:cs="Arial"/>
                <w:sz w:val="18"/>
                <w:szCs w:val="18"/>
              </w:rPr>
              <w:t>None was previously Head Teacher at Bellingham Middle School</w:t>
            </w:r>
          </w:p>
        </w:tc>
      </w:tr>
      <w:tr w:rsidR="00D978AC" w:rsidTr="009C0EE1">
        <w:tc>
          <w:tcPr>
            <w:tcW w:w="1926" w:type="dxa"/>
          </w:tcPr>
          <w:p w:rsidR="00F72481" w:rsidRDefault="005F6CBE" w:rsidP="002F5B0F">
            <w:pPr>
              <w:pStyle w:val="NoSpacing"/>
              <w:rPr>
                <w:rFonts w:ascii="Arial" w:hAnsi="Arial" w:cs="Arial"/>
                <w:sz w:val="18"/>
                <w:szCs w:val="18"/>
              </w:rPr>
            </w:pPr>
            <w:r>
              <w:rPr>
                <w:rFonts w:ascii="Arial" w:hAnsi="Arial" w:cs="Arial"/>
                <w:sz w:val="18"/>
                <w:szCs w:val="18"/>
              </w:rPr>
              <w:t>Ant Kirkbride</w:t>
            </w:r>
          </w:p>
        </w:tc>
        <w:tc>
          <w:tcPr>
            <w:tcW w:w="1935" w:type="dxa"/>
          </w:tcPr>
          <w:p w:rsidR="00D978AC" w:rsidRDefault="005F6CBE" w:rsidP="002F5B0F">
            <w:pPr>
              <w:pStyle w:val="NoSpacing"/>
              <w:rPr>
                <w:rFonts w:ascii="Arial" w:hAnsi="Arial" w:cs="Arial"/>
                <w:sz w:val="18"/>
                <w:szCs w:val="18"/>
              </w:rPr>
            </w:pPr>
            <w:r>
              <w:rPr>
                <w:rFonts w:ascii="Arial" w:hAnsi="Arial" w:cs="Arial"/>
                <w:sz w:val="18"/>
                <w:szCs w:val="18"/>
              </w:rPr>
              <w:t>Governing Body</w:t>
            </w:r>
          </w:p>
        </w:tc>
        <w:tc>
          <w:tcPr>
            <w:tcW w:w="1932" w:type="dxa"/>
          </w:tcPr>
          <w:p w:rsidR="00D4210A" w:rsidRDefault="005F6CBE" w:rsidP="002F5B0F">
            <w:pPr>
              <w:pStyle w:val="NoSpacing"/>
              <w:rPr>
                <w:rFonts w:ascii="Arial" w:hAnsi="Arial" w:cs="Arial"/>
                <w:sz w:val="18"/>
                <w:szCs w:val="18"/>
              </w:rPr>
            </w:pPr>
            <w:r>
              <w:rPr>
                <w:rFonts w:ascii="Arial" w:hAnsi="Arial" w:cs="Arial"/>
                <w:sz w:val="18"/>
                <w:szCs w:val="18"/>
              </w:rPr>
              <w:t>1/3/2022 – 28/02/2026</w:t>
            </w:r>
          </w:p>
        </w:tc>
        <w:tc>
          <w:tcPr>
            <w:tcW w:w="1957" w:type="dxa"/>
          </w:tcPr>
          <w:p w:rsidR="00D4210A" w:rsidRDefault="00A4316A" w:rsidP="00D978AC">
            <w:pPr>
              <w:pStyle w:val="NoSpacing"/>
              <w:rPr>
                <w:rFonts w:ascii="Arial" w:hAnsi="Arial" w:cs="Arial"/>
                <w:sz w:val="18"/>
                <w:szCs w:val="18"/>
              </w:rPr>
            </w:pPr>
            <w:r>
              <w:rPr>
                <w:rFonts w:ascii="Arial" w:hAnsi="Arial" w:cs="Arial"/>
                <w:sz w:val="18"/>
                <w:szCs w:val="18"/>
              </w:rPr>
              <w:t>TBC</w:t>
            </w:r>
          </w:p>
        </w:tc>
        <w:tc>
          <w:tcPr>
            <w:tcW w:w="1943" w:type="dxa"/>
          </w:tcPr>
          <w:p w:rsidR="00D978AC" w:rsidRPr="00112E41" w:rsidRDefault="00C5271F" w:rsidP="002F5B0F">
            <w:pPr>
              <w:pStyle w:val="NoSpacing"/>
              <w:rPr>
                <w:rFonts w:ascii="Arial" w:hAnsi="Arial" w:cs="Arial"/>
                <w:sz w:val="18"/>
                <w:szCs w:val="18"/>
              </w:rPr>
            </w:pPr>
            <w:r>
              <w:rPr>
                <w:rFonts w:ascii="Arial" w:hAnsi="Arial" w:cs="Arial"/>
                <w:sz w:val="18"/>
                <w:szCs w:val="18"/>
              </w:rPr>
              <w:t>Chair of Governors</w:t>
            </w:r>
          </w:p>
        </w:tc>
        <w:tc>
          <w:tcPr>
            <w:tcW w:w="2636" w:type="dxa"/>
          </w:tcPr>
          <w:p w:rsidR="00D978AC" w:rsidRDefault="005F6CBE" w:rsidP="002F5B0F">
            <w:pPr>
              <w:pStyle w:val="NoSpacing"/>
              <w:rPr>
                <w:rFonts w:ascii="Arial" w:hAnsi="Arial" w:cs="Arial"/>
                <w:sz w:val="18"/>
                <w:szCs w:val="18"/>
              </w:rPr>
            </w:pPr>
            <w:r>
              <w:rPr>
                <w:rFonts w:ascii="Arial" w:hAnsi="Arial" w:cs="Arial"/>
                <w:sz w:val="18"/>
                <w:szCs w:val="18"/>
              </w:rPr>
              <w:t>None</w:t>
            </w:r>
          </w:p>
        </w:tc>
        <w:tc>
          <w:tcPr>
            <w:tcW w:w="3059" w:type="dxa"/>
          </w:tcPr>
          <w:p w:rsidR="00D978AC" w:rsidRDefault="005F6CBE" w:rsidP="002F5B0F">
            <w:pPr>
              <w:pStyle w:val="NoSpacing"/>
              <w:rPr>
                <w:rFonts w:ascii="Arial" w:hAnsi="Arial" w:cs="Arial"/>
                <w:sz w:val="18"/>
                <w:szCs w:val="18"/>
              </w:rPr>
            </w:pPr>
            <w:r>
              <w:rPr>
                <w:rFonts w:ascii="Arial" w:hAnsi="Arial" w:cs="Arial"/>
                <w:sz w:val="18"/>
                <w:szCs w:val="18"/>
              </w:rPr>
              <w:t>None</w:t>
            </w:r>
          </w:p>
        </w:tc>
      </w:tr>
      <w:tr w:rsidR="005F6CBE" w:rsidTr="009C0EE1">
        <w:tc>
          <w:tcPr>
            <w:tcW w:w="1926" w:type="dxa"/>
          </w:tcPr>
          <w:p w:rsidR="005F6CBE" w:rsidRDefault="009F32D7" w:rsidP="002F5B0F">
            <w:pPr>
              <w:pStyle w:val="NoSpacing"/>
              <w:rPr>
                <w:rFonts w:ascii="Arial" w:hAnsi="Arial" w:cs="Arial"/>
                <w:sz w:val="18"/>
                <w:szCs w:val="18"/>
              </w:rPr>
            </w:pPr>
            <w:r>
              <w:rPr>
                <w:rFonts w:ascii="Arial" w:hAnsi="Arial" w:cs="Arial"/>
                <w:sz w:val="18"/>
                <w:szCs w:val="18"/>
              </w:rPr>
              <w:t>Mrs. Joyce Knudsen</w:t>
            </w:r>
          </w:p>
        </w:tc>
        <w:tc>
          <w:tcPr>
            <w:tcW w:w="1935" w:type="dxa"/>
          </w:tcPr>
          <w:p w:rsidR="005F6CBE" w:rsidRDefault="005F6CBE" w:rsidP="002F5B0F">
            <w:pPr>
              <w:pStyle w:val="NoSpacing"/>
              <w:rPr>
                <w:rFonts w:ascii="Arial" w:hAnsi="Arial" w:cs="Arial"/>
                <w:sz w:val="18"/>
                <w:szCs w:val="18"/>
              </w:rPr>
            </w:pPr>
          </w:p>
        </w:tc>
        <w:tc>
          <w:tcPr>
            <w:tcW w:w="1932" w:type="dxa"/>
          </w:tcPr>
          <w:p w:rsidR="005F6CBE" w:rsidRDefault="005F6CBE" w:rsidP="002F5B0F">
            <w:pPr>
              <w:pStyle w:val="NoSpacing"/>
              <w:rPr>
                <w:rFonts w:ascii="Arial" w:hAnsi="Arial" w:cs="Arial"/>
                <w:sz w:val="18"/>
                <w:szCs w:val="18"/>
              </w:rPr>
            </w:pPr>
          </w:p>
        </w:tc>
        <w:tc>
          <w:tcPr>
            <w:tcW w:w="1957" w:type="dxa"/>
          </w:tcPr>
          <w:p w:rsidR="005F6CBE" w:rsidRDefault="005F6CBE" w:rsidP="00D978AC">
            <w:pPr>
              <w:pStyle w:val="NoSpacing"/>
              <w:rPr>
                <w:rFonts w:ascii="Arial" w:hAnsi="Arial" w:cs="Arial"/>
                <w:sz w:val="18"/>
                <w:szCs w:val="18"/>
              </w:rPr>
            </w:pPr>
          </w:p>
        </w:tc>
        <w:tc>
          <w:tcPr>
            <w:tcW w:w="1943" w:type="dxa"/>
          </w:tcPr>
          <w:p w:rsidR="005F6CBE" w:rsidRPr="00112E41" w:rsidRDefault="005F6CBE" w:rsidP="002F5B0F">
            <w:pPr>
              <w:pStyle w:val="NoSpacing"/>
              <w:rPr>
                <w:rFonts w:ascii="Arial" w:hAnsi="Arial" w:cs="Arial"/>
                <w:sz w:val="18"/>
                <w:szCs w:val="18"/>
              </w:rPr>
            </w:pPr>
          </w:p>
        </w:tc>
        <w:tc>
          <w:tcPr>
            <w:tcW w:w="2636" w:type="dxa"/>
          </w:tcPr>
          <w:p w:rsidR="005F6CBE" w:rsidRDefault="005F6CBE" w:rsidP="002F5B0F">
            <w:pPr>
              <w:pStyle w:val="NoSpacing"/>
              <w:rPr>
                <w:rFonts w:ascii="Arial" w:hAnsi="Arial" w:cs="Arial"/>
                <w:sz w:val="18"/>
                <w:szCs w:val="18"/>
              </w:rPr>
            </w:pPr>
          </w:p>
        </w:tc>
        <w:tc>
          <w:tcPr>
            <w:tcW w:w="3059" w:type="dxa"/>
          </w:tcPr>
          <w:p w:rsidR="005F6CBE" w:rsidRDefault="005F6CBE" w:rsidP="002F5B0F">
            <w:pPr>
              <w:pStyle w:val="NoSpacing"/>
              <w:rPr>
                <w:rFonts w:ascii="Arial" w:hAnsi="Arial" w:cs="Arial"/>
                <w:sz w:val="18"/>
                <w:szCs w:val="18"/>
              </w:rPr>
            </w:pPr>
          </w:p>
        </w:tc>
      </w:tr>
      <w:tr w:rsidR="009C0EE1" w:rsidTr="009C0EE1">
        <w:tc>
          <w:tcPr>
            <w:tcW w:w="1926" w:type="dxa"/>
          </w:tcPr>
          <w:p w:rsidR="009C0EE1" w:rsidRDefault="009C0EE1" w:rsidP="002F5B0F">
            <w:pPr>
              <w:pStyle w:val="NoSpacing"/>
              <w:rPr>
                <w:rFonts w:ascii="Arial" w:hAnsi="Arial" w:cs="Arial"/>
                <w:sz w:val="18"/>
                <w:szCs w:val="18"/>
              </w:rPr>
            </w:pPr>
            <w:bookmarkStart w:id="0" w:name="_GoBack"/>
            <w:bookmarkEnd w:id="0"/>
            <w:r>
              <w:rPr>
                <w:rFonts w:ascii="Arial" w:hAnsi="Arial" w:cs="Arial"/>
                <w:sz w:val="18"/>
                <w:szCs w:val="18"/>
              </w:rPr>
              <w:t>Mrs Lyndsey Robinson BMS Staff Governor</w:t>
            </w:r>
          </w:p>
          <w:p w:rsidR="009C0EE1" w:rsidRDefault="009C0EE1" w:rsidP="002F5B0F">
            <w:pPr>
              <w:pStyle w:val="NoSpacing"/>
              <w:rPr>
                <w:rFonts w:ascii="Arial" w:hAnsi="Arial" w:cs="Arial"/>
                <w:sz w:val="18"/>
                <w:szCs w:val="18"/>
              </w:rPr>
            </w:pPr>
            <w:r>
              <w:rPr>
                <w:rFonts w:ascii="Arial" w:hAnsi="Arial" w:cs="Arial"/>
                <w:sz w:val="18"/>
                <w:szCs w:val="18"/>
              </w:rPr>
              <w:t>Co-opted</w:t>
            </w:r>
          </w:p>
        </w:tc>
        <w:tc>
          <w:tcPr>
            <w:tcW w:w="1935" w:type="dxa"/>
          </w:tcPr>
          <w:p w:rsidR="009C0EE1" w:rsidRDefault="009C0EE1" w:rsidP="002F5B0F">
            <w:pPr>
              <w:pStyle w:val="NoSpacing"/>
              <w:rPr>
                <w:rFonts w:ascii="Arial" w:hAnsi="Arial" w:cs="Arial"/>
                <w:sz w:val="18"/>
                <w:szCs w:val="18"/>
              </w:rPr>
            </w:pPr>
            <w:r>
              <w:rPr>
                <w:rFonts w:ascii="Arial" w:hAnsi="Arial" w:cs="Arial"/>
                <w:sz w:val="18"/>
                <w:szCs w:val="18"/>
              </w:rPr>
              <w:t>School Staff</w:t>
            </w:r>
          </w:p>
        </w:tc>
        <w:tc>
          <w:tcPr>
            <w:tcW w:w="1932" w:type="dxa"/>
          </w:tcPr>
          <w:p w:rsidR="009C0EE1" w:rsidRDefault="009C0EE1" w:rsidP="00986445">
            <w:pPr>
              <w:pStyle w:val="NoSpacing"/>
              <w:rPr>
                <w:rFonts w:ascii="Arial" w:hAnsi="Arial" w:cs="Arial"/>
                <w:sz w:val="18"/>
                <w:szCs w:val="18"/>
              </w:rPr>
            </w:pPr>
            <w:r>
              <w:rPr>
                <w:rFonts w:ascii="Arial" w:hAnsi="Arial" w:cs="Arial"/>
                <w:sz w:val="18"/>
                <w:szCs w:val="18"/>
              </w:rPr>
              <w:t>13/09/2022 – 12/09/2026</w:t>
            </w:r>
          </w:p>
        </w:tc>
        <w:tc>
          <w:tcPr>
            <w:tcW w:w="1957" w:type="dxa"/>
          </w:tcPr>
          <w:p w:rsidR="009C0EE1" w:rsidRDefault="009C0EE1" w:rsidP="00D978AC">
            <w:pPr>
              <w:pStyle w:val="NoSpacing"/>
              <w:rPr>
                <w:rFonts w:ascii="Arial" w:hAnsi="Arial" w:cs="Arial"/>
                <w:sz w:val="18"/>
                <w:szCs w:val="18"/>
              </w:rPr>
            </w:pPr>
            <w:r>
              <w:rPr>
                <w:rFonts w:ascii="Arial" w:hAnsi="Arial" w:cs="Arial"/>
                <w:sz w:val="18"/>
                <w:szCs w:val="18"/>
              </w:rPr>
              <w:t>TBC</w:t>
            </w:r>
          </w:p>
        </w:tc>
        <w:tc>
          <w:tcPr>
            <w:tcW w:w="1943" w:type="dxa"/>
          </w:tcPr>
          <w:p w:rsidR="009C0EE1" w:rsidRDefault="004E2448" w:rsidP="002F5B0F">
            <w:pPr>
              <w:pStyle w:val="NoSpacing"/>
              <w:rPr>
                <w:rFonts w:ascii="Arial" w:hAnsi="Arial" w:cs="Arial"/>
                <w:sz w:val="18"/>
                <w:szCs w:val="18"/>
              </w:rPr>
            </w:pPr>
            <w:r>
              <w:rPr>
                <w:rFonts w:ascii="Arial" w:hAnsi="Arial" w:cs="Arial"/>
                <w:sz w:val="18"/>
                <w:szCs w:val="18"/>
              </w:rPr>
              <w:t>Teacher Bellingham Middle School</w:t>
            </w:r>
          </w:p>
        </w:tc>
        <w:tc>
          <w:tcPr>
            <w:tcW w:w="2636" w:type="dxa"/>
          </w:tcPr>
          <w:p w:rsidR="009C0EE1" w:rsidRDefault="004E2448" w:rsidP="002F5B0F">
            <w:pPr>
              <w:pStyle w:val="NoSpacing"/>
              <w:rPr>
                <w:rFonts w:ascii="Arial" w:hAnsi="Arial" w:cs="Arial"/>
                <w:sz w:val="18"/>
                <w:szCs w:val="18"/>
              </w:rPr>
            </w:pPr>
            <w:r>
              <w:rPr>
                <w:rFonts w:ascii="Arial" w:hAnsi="Arial" w:cs="Arial"/>
                <w:sz w:val="18"/>
                <w:szCs w:val="18"/>
              </w:rPr>
              <w:t>Member of staff at Bellingham Middle School</w:t>
            </w:r>
          </w:p>
        </w:tc>
        <w:tc>
          <w:tcPr>
            <w:tcW w:w="3059" w:type="dxa"/>
          </w:tcPr>
          <w:p w:rsidR="009C0EE1" w:rsidRDefault="009C0EE1" w:rsidP="002F5B0F">
            <w:pPr>
              <w:pStyle w:val="NoSpacing"/>
              <w:rPr>
                <w:rFonts w:ascii="Arial" w:hAnsi="Arial" w:cs="Arial"/>
                <w:sz w:val="18"/>
                <w:szCs w:val="18"/>
              </w:rPr>
            </w:pPr>
          </w:p>
        </w:tc>
      </w:tr>
    </w:tbl>
    <w:p w:rsidR="003F3CB0" w:rsidRDefault="000125DE" w:rsidP="00F72481">
      <w:pPr>
        <w:pStyle w:val="NoSpacing"/>
        <w:rPr>
          <w:rFonts w:ascii="Arial" w:hAnsi="Arial" w:cs="Arial"/>
        </w:rPr>
      </w:pPr>
      <w:r>
        <w:rPr>
          <w:rFonts w:ascii="Arial" w:hAnsi="Arial" w:cs="Arial"/>
        </w:rPr>
        <w:t xml:space="preserve"> </w:t>
      </w:r>
    </w:p>
    <w:p w:rsidR="00F72481" w:rsidRDefault="00F72481" w:rsidP="00F72481">
      <w:pPr>
        <w:pStyle w:val="NoSpacing"/>
        <w:rPr>
          <w:rFonts w:ascii="Arial" w:hAnsi="Arial" w:cs="Arial"/>
        </w:rPr>
      </w:pPr>
    </w:p>
    <w:p w:rsidR="00E571F3" w:rsidRDefault="00E571F3" w:rsidP="00E571F3">
      <w:pPr>
        <w:pStyle w:val="NoSpacing"/>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lastRenderedPageBreak/>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C44" w:rsidRDefault="00C83C44" w:rsidP="002F5B0F">
      <w:pPr>
        <w:spacing w:after="0" w:line="240" w:lineRule="auto"/>
      </w:pPr>
      <w:r>
        <w:separator/>
      </w:r>
    </w:p>
  </w:endnote>
  <w:endnote w:type="continuationSeparator" w:id="0">
    <w:p w:rsidR="00C83C44" w:rsidRDefault="00C83C44"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Default="00C83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Pr="002F5B0F" w:rsidRDefault="00C83C4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4551E">
      <w:rPr>
        <w:noProof/>
        <w:sz w:val="16"/>
        <w:szCs w:val="16"/>
      </w:rPr>
      <w:t>\\bellingham1\users$\thompson.bernie\Governors\Bell Part of Governors Federation\21 22 Governors\21 22 Gov Register of Interests.docx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Default="00C8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C44" w:rsidRDefault="00C83C44" w:rsidP="002F5B0F">
      <w:pPr>
        <w:spacing w:after="0" w:line="240" w:lineRule="auto"/>
      </w:pPr>
      <w:r>
        <w:separator/>
      </w:r>
    </w:p>
  </w:footnote>
  <w:footnote w:type="continuationSeparator" w:id="0">
    <w:p w:rsidR="00C83C44" w:rsidRDefault="00C83C44"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Default="00C83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Default="00C83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C44" w:rsidRDefault="00C8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2"/>
    <w:rsid w:val="000125DE"/>
    <w:rsid w:val="00023592"/>
    <w:rsid w:val="000C36FA"/>
    <w:rsid w:val="00112E41"/>
    <w:rsid w:val="00116F22"/>
    <w:rsid w:val="001474B3"/>
    <w:rsid w:val="00186444"/>
    <w:rsid w:val="001C744E"/>
    <w:rsid w:val="001F240E"/>
    <w:rsid w:val="002A09F8"/>
    <w:rsid w:val="002F316C"/>
    <w:rsid w:val="002F5B0F"/>
    <w:rsid w:val="00356847"/>
    <w:rsid w:val="00385E64"/>
    <w:rsid w:val="003A1A6C"/>
    <w:rsid w:val="003A625A"/>
    <w:rsid w:val="003C4709"/>
    <w:rsid w:val="003E7AAF"/>
    <w:rsid w:val="003F3CB0"/>
    <w:rsid w:val="00403026"/>
    <w:rsid w:val="0044551E"/>
    <w:rsid w:val="00463EC9"/>
    <w:rsid w:val="004A43F3"/>
    <w:rsid w:val="004E2448"/>
    <w:rsid w:val="004E7F09"/>
    <w:rsid w:val="00526A02"/>
    <w:rsid w:val="00567933"/>
    <w:rsid w:val="005D7DF5"/>
    <w:rsid w:val="005F1DB4"/>
    <w:rsid w:val="005F6CBE"/>
    <w:rsid w:val="006111F5"/>
    <w:rsid w:val="00617572"/>
    <w:rsid w:val="00622944"/>
    <w:rsid w:val="006A53C8"/>
    <w:rsid w:val="006B0093"/>
    <w:rsid w:val="006C7EAE"/>
    <w:rsid w:val="00747990"/>
    <w:rsid w:val="00766070"/>
    <w:rsid w:val="007D2F07"/>
    <w:rsid w:val="007F3C32"/>
    <w:rsid w:val="00831F4A"/>
    <w:rsid w:val="008A0CC0"/>
    <w:rsid w:val="008A45D7"/>
    <w:rsid w:val="008E5702"/>
    <w:rsid w:val="008F293B"/>
    <w:rsid w:val="009442C7"/>
    <w:rsid w:val="00971075"/>
    <w:rsid w:val="00986445"/>
    <w:rsid w:val="009C0EE1"/>
    <w:rsid w:val="009C31AF"/>
    <w:rsid w:val="009F32D7"/>
    <w:rsid w:val="00A4316A"/>
    <w:rsid w:val="00A53E49"/>
    <w:rsid w:val="00AF1452"/>
    <w:rsid w:val="00AF7A70"/>
    <w:rsid w:val="00B3725F"/>
    <w:rsid w:val="00BE3987"/>
    <w:rsid w:val="00C07E16"/>
    <w:rsid w:val="00C1637F"/>
    <w:rsid w:val="00C24245"/>
    <w:rsid w:val="00C24570"/>
    <w:rsid w:val="00C46878"/>
    <w:rsid w:val="00C5271F"/>
    <w:rsid w:val="00C83C44"/>
    <w:rsid w:val="00D4210A"/>
    <w:rsid w:val="00D81C1C"/>
    <w:rsid w:val="00D837DB"/>
    <w:rsid w:val="00D978AC"/>
    <w:rsid w:val="00E15000"/>
    <w:rsid w:val="00E202BA"/>
    <w:rsid w:val="00E23A71"/>
    <w:rsid w:val="00E571F3"/>
    <w:rsid w:val="00EA6906"/>
    <w:rsid w:val="00EB1399"/>
    <w:rsid w:val="00F72481"/>
    <w:rsid w:val="00F9309F"/>
    <w:rsid w:val="00FC1903"/>
    <w:rsid w:val="00FD12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E75F"/>
  <w15:docId w15:val="{468A0FF0-0902-44E6-9FB0-86A885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B9E0-EC24-4825-B77A-85AC76BD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Bernie Thompson</cp:lastModifiedBy>
  <cp:revision>4</cp:revision>
  <cp:lastPrinted>2021-10-21T10:45:00Z</cp:lastPrinted>
  <dcterms:created xsi:type="dcterms:W3CDTF">2024-04-30T14:00:00Z</dcterms:created>
  <dcterms:modified xsi:type="dcterms:W3CDTF">2024-04-30T14:43:00Z</dcterms:modified>
</cp:coreProperties>
</file>